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9486A" w:rsidRDefault="00B16AB6">
      <w:pPr>
        <w:spacing w:line="276" w:lineRule="auto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Додаток 2</w:t>
      </w:r>
    </w:p>
    <w:p w14:paraId="00000002" w14:textId="77777777" w:rsidR="0049486A" w:rsidRDefault="00B16AB6">
      <w:pPr>
        <w:spacing w:line="276" w:lineRule="auto"/>
        <w:ind w:firstLine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 рішення виконавчого комітету </w:t>
      </w:r>
    </w:p>
    <w:p w14:paraId="1EB083B8" w14:textId="77777777" w:rsidR="0049486A" w:rsidRDefault="00B16AB6">
      <w:pPr>
        <w:spacing w:line="276" w:lineRule="auto"/>
        <w:ind w:firstLine="5387"/>
        <w:jc w:val="right"/>
        <w:rPr>
          <w:sz w:val="28"/>
          <w:szCs w:val="28"/>
        </w:rPr>
      </w:pPr>
      <w:r>
        <w:rPr>
          <w:sz w:val="28"/>
          <w:szCs w:val="28"/>
        </w:rPr>
        <w:t>Дрогобицької</w:t>
      </w:r>
      <w:r>
        <w:rPr>
          <w:sz w:val="28"/>
          <w:szCs w:val="28"/>
        </w:rPr>
        <w:t xml:space="preserve"> міської ради</w:t>
      </w:r>
    </w:p>
    <w:p w14:paraId="00000004" w14:textId="77777777" w:rsidR="0049486A" w:rsidRDefault="00B16AB6">
      <w:pPr>
        <w:spacing w:line="276" w:lineRule="auto"/>
        <w:ind w:firstLine="5387"/>
        <w:jc w:val="right"/>
        <w:rPr>
          <w:sz w:val="28"/>
          <w:szCs w:val="28"/>
        </w:rPr>
      </w:pPr>
      <w:r>
        <w:rPr>
          <w:sz w:val="28"/>
          <w:szCs w:val="28"/>
        </w:rPr>
        <w:t>від ___________ №_____________</w:t>
      </w:r>
    </w:p>
    <w:p w14:paraId="00000005" w14:textId="77777777" w:rsidR="0049486A" w:rsidRDefault="0049486A">
      <w:pPr>
        <w:spacing w:line="276" w:lineRule="auto"/>
        <w:ind w:firstLine="5387"/>
        <w:rPr>
          <w:b/>
          <w:sz w:val="28"/>
          <w:szCs w:val="28"/>
        </w:rPr>
      </w:pPr>
    </w:p>
    <w:p w14:paraId="00000006" w14:textId="77777777" w:rsidR="0049486A" w:rsidRDefault="0049486A">
      <w:pPr>
        <w:tabs>
          <w:tab w:val="left" w:pos="6544"/>
        </w:tabs>
        <w:rPr>
          <w:sz w:val="28"/>
          <w:szCs w:val="28"/>
        </w:rPr>
      </w:pPr>
    </w:p>
    <w:p w14:paraId="00000007" w14:textId="77777777" w:rsidR="0049486A" w:rsidRDefault="00B16A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СКЛАД</w:t>
      </w:r>
    </w:p>
    <w:p w14:paraId="00000008" w14:textId="77777777" w:rsidR="0049486A" w:rsidRDefault="00B16A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комісії інформаційних аудиторів, уповноважених на проведення </w:t>
      </w:r>
    </w:p>
    <w:p w14:paraId="00000009" w14:textId="77777777" w:rsidR="0049486A" w:rsidRDefault="00B16AB6">
      <w:pPr>
        <w:jc w:val="center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>інформаційного аудиту</w:t>
      </w:r>
      <w:r>
        <w:rPr>
          <w:sz w:val="28"/>
          <w:szCs w:val="28"/>
        </w:rPr>
        <w:t xml:space="preserve"> </w:t>
      </w:r>
    </w:p>
    <w:tbl>
      <w:tblPr>
        <w:tblStyle w:val="Style35"/>
        <w:tblpPr w:leftFromText="180" w:rightFromText="180" w:vertAnchor="text" w:horzAnchor="page" w:tblpX="1684" w:tblpY="298"/>
        <w:tblOverlap w:val="never"/>
        <w:tblW w:w="951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341"/>
        <w:gridCol w:w="5354"/>
      </w:tblGrid>
      <w:tr w:rsidR="0049486A" w14:paraId="6CF95F82" w14:textId="77777777">
        <w:tc>
          <w:tcPr>
            <w:tcW w:w="38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2020D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Вовків</w:t>
            </w:r>
            <w:r>
              <w:rPr>
                <w:sz w:val="28"/>
                <w:szCs w:val="28"/>
              </w:rPr>
              <w:t xml:space="preserve"> Віталій Богданович</w:t>
            </w:r>
          </w:p>
        </w:tc>
        <w:tc>
          <w:tcPr>
            <w:tcW w:w="341" w:type="dxa"/>
          </w:tcPr>
          <w:p w14:paraId="3796CABD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AA532" w14:textId="77777777" w:rsidR="0049486A" w:rsidRDefault="00B16AB6"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Керуючий</w:t>
            </w:r>
            <w:r>
              <w:rPr>
                <w:sz w:val="28"/>
                <w:szCs w:val="28"/>
              </w:rPr>
              <w:t xml:space="preserve"> справами виконкому</w:t>
            </w:r>
          </w:p>
          <w:p w14:paraId="30E91D08" w14:textId="77777777" w:rsidR="0049486A" w:rsidRDefault="0049486A">
            <w:pPr>
              <w:jc w:val="both"/>
              <w:rPr>
                <w:sz w:val="28"/>
                <w:szCs w:val="28"/>
                <w:highlight w:val="white"/>
              </w:rPr>
            </w:pPr>
          </w:p>
        </w:tc>
      </w:tr>
      <w:tr w:rsidR="0049486A" w14:paraId="38E40B31" w14:textId="77777777">
        <w:tc>
          <w:tcPr>
            <w:tcW w:w="38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D2113" w14:textId="77777777" w:rsidR="0049486A" w:rsidRDefault="00B16AB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Герій</w:t>
            </w:r>
            <w:proofErr w:type="spellEnd"/>
            <w:r>
              <w:rPr>
                <w:sz w:val="28"/>
                <w:szCs w:val="28"/>
              </w:rPr>
              <w:t xml:space="preserve"> Володимир Богданович</w:t>
            </w:r>
          </w:p>
        </w:tc>
        <w:tc>
          <w:tcPr>
            <w:tcW w:w="341" w:type="dxa"/>
          </w:tcPr>
          <w:p w14:paraId="1079F296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3579D" w14:textId="77777777" w:rsidR="0049486A" w:rsidRDefault="00B16AB6"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Завідувач сектору інформаційних </w:t>
            </w:r>
            <w:proofErr w:type="spellStart"/>
            <w:r>
              <w:rPr>
                <w:sz w:val="28"/>
                <w:szCs w:val="28"/>
                <w:highlight w:val="white"/>
              </w:rPr>
              <w:t>технолгій</w:t>
            </w:r>
            <w:proofErr w:type="spellEnd"/>
            <w:r>
              <w:rPr>
                <w:sz w:val="28"/>
                <w:szCs w:val="28"/>
                <w:highlight w:val="white"/>
              </w:rPr>
              <w:t xml:space="preserve"> цифров</w:t>
            </w:r>
            <w:r>
              <w:rPr>
                <w:sz w:val="28"/>
                <w:szCs w:val="28"/>
                <w:highlight w:val="white"/>
              </w:rPr>
              <w:t>о</w:t>
            </w:r>
            <w:r>
              <w:rPr>
                <w:sz w:val="28"/>
                <w:szCs w:val="28"/>
                <w:highlight w:val="white"/>
              </w:rPr>
              <w:t>ї</w:t>
            </w:r>
            <w:r>
              <w:rPr>
                <w:sz w:val="28"/>
                <w:szCs w:val="28"/>
                <w:highlight w:val="white"/>
              </w:rPr>
              <w:t xml:space="preserve"> трансформації та технічного захисту інформації</w:t>
            </w:r>
          </w:p>
        </w:tc>
      </w:tr>
      <w:tr w:rsidR="0049486A" w14:paraId="76DC9D6F" w14:textId="77777777">
        <w:tc>
          <w:tcPr>
            <w:tcW w:w="38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C5A84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Бах</w:t>
            </w:r>
            <w:r>
              <w:rPr>
                <w:sz w:val="28"/>
                <w:szCs w:val="28"/>
              </w:rPr>
              <w:t xml:space="preserve"> Ігор Васильович</w:t>
            </w:r>
          </w:p>
        </w:tc>
        <w:tc>
          <w:tcPr>
            <w:tcW w:w="341" w:type="dxa"/>
          </w:tcPr>
          <w:p w14:paraId="6CB19820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53B83" w14:textId="77777777" w:rsidR="0049486A" w:rsidRDefault="00B16AB6"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Головний</w:t>
            </w:r>
            <w:r>
              <w:rPr>
                <w:sz w:val="28"/>
                <w:szCs w:val="28"/>
              </w:rPr>
              <w:t xml:space="preserve"> спеціаліст </w:t>
            </w:r>
            <w:r>
              <w:rPr>
                <w:sz w:val="28"/>
                <w:szCs w:val="28"/>
                <w:highlight w:val="white"/>
              </w:rPr>
              <w:t xml:space="preserve">сектору інформаційних </w:t>
            </w:r>
            <w:proofErr w:type="spellStart"/>
            <w:r>
              <w:rPr>
                <w:sz w:val="28"/>
                <w:szCs w:val="28"/>
                <w:highlight w:val="white"/>
              </w:rPr>
              <w:t>технолгій</w:t>
            </w:r>
            <w:proofErr w:type="spellEnd"/>
            <w:r>
              <w:rPr>
                <w:sz w:val="28"/>
                <w:szCs w:val="28"/>
                <w:highlight w:val="white"/>
              </w:rPr>
              <w:t xml:space="preserve"> цифров</w:t>
            </w:r>
            <w:r>
              <w:rPr>
                <w:sz w:val="28"/>
                <w:szCs w:val="28"/>
                <w:highlight w:val="white"/>
              </w:rPr>
              <w:t>о</w:t>
            </w:r>
            <w:r>
              <w:rPr>
                <w:sz w:val="28"/>
                <w:szCs w:val="28"/>
                <w:highlight w:val="white"/>
              </w:rPr>
              <w:t>ї</w:t>
            </w:r>
            <w:r>
              <w:rPr>
                <w:sz w:val="28"/>
                <w:szCs w:val="28"/>
                <w:highlight w:val="white"/>
              </w:rPr>
              <w:t xml:space="preserve"> трансформації та технічного захисту інформаці</w:t>
            </w:r>
            <w:r>
              <w:rPr>
                <w:sz w:val="28"/>
                <w:szCs w:val="28"/>
                <w:highlight w:val="white"/>
              </w:rPr>
              <w:t>ї</w:t>
            </w:r>
          </w:p>
        </w:tc>
      </w:tr>
      <w:tr w:rsidR="0049486A" w14:paraId="393C888D" w14:textId="77777777">
        <w:tc>
          <w:tcPr>
            <w:tcW w:w="38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C5EEC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Федько Ніна Володимирівна</w:t>
            </w:r>
          </w:p>
        </w:tc>
        <w:tc>
          <w:tcPr>
            <w:tcW w:w="341" w:type="dxa"/>
          </w:tcPr>
          <w:p w14:paraId="46FFD2A7" w14:textId="77777777" w:rsidR="0049486A" w:rsidRDefault="0049486A">
            <w:pPr>
              <w:rPr>
                <w:sz w:val="28"/>
                <w:szCs w:val="28"/>
              </w:rPr>
            </w:pPr>
          </w:p>
        </w:tc>
        <w:tc>
          <w:tcPr>
            <w:tcW w:w="5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FBBAE" w14:textId="77777777" w:rsidR="0049486A" w:rsidRDefault="00B16A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 сектору роботи з громадськістю</w:t>
            </w:r>
          </w:p>
        </w:tc>
      </w:tr>
      <w:tr w:rsidR="0049486A" w14:paraId="0DA2E123" w14:textId="77777777">
        <w:tc>
          <w:tcPr>
            <w:tcW w:w="38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E9F9E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Іващенко Юрій Валерійович</w:t>
            </w:r>
          </w:p>
        </w:tc>
        <w:tc>
          <w:tcPr>
            <w:tcW w:w="341" w:type="dxa"/>
          </w:tcPr>
          <w:p w14:paraId="0200E12C" w14:textId="77777777" w:rsidR="0049486A" w:rsidRDefault="0049486A">
            <w:pPr>
              <w:rPr>
                <w:sz w:val="28"/>
                <w:szCs w:val="28"/>
              </w:rPr>
            </w:pPr>
          </w:p>
          <w:p w14:paraId="43763EBF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EF262" w14:textId="77777777" w:rsidR="0049486A" w:rsidRDefault="00B16A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провідний консультант відділу цифрової трансформації та інфраструктури управління з питань цифрового розвитку Львівської обласної державної адміністрації </w:t>
            </w:r>
            <w:r>
              <w:rPr>
                <w:sz w:val="28"/>
                <w:szCs w:val="28"/>
              </w:rPr>
              <w:t>(за згодою)</w:t>
            </w:r>
          </w:p>
          <w:p w14:paraId="39A93E61" w14:textId="77777777" w:rsidR="0049486A" w:rsidRDefault="0049486A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49486A" w14:paraId="10E62DA0" w14:textId="77777777">
        <w:tc>
          <w:tcPr>
            <w:tcW w:w="38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D4628" w14:textId="77777777" w:rsidR="0049486A" w:rsidRDefault="00B16AB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Хомик</w:t>
            </w:r>
            <w:proofErr w:type="spellEnd"/>
            <w:r>
              <w:rPr>
                <w:sz w:val="28"/>
                <w:szCs w:val="28"/>
              </w:rPr>
              <w:t xml:space="preserve"> Наталія Андріївна</w:t>
            </w:r>
          </w:p>
        </w:tc>
        <w:tc>
          <w:tcPr>
            <w:tcW w:w="341" w:type="dxa"/>
          </w:tcPr>
          <w:p w14:paraId="6D023C14" w14:textId="77777777" w:rsidR="0049486A" w:rsidRDefault="00B16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06A39837" w14:textId="77777777" w:rsidR="0049486A" w:rsidRDefault="0049486A">
            <w:pPr>
              <w:rPr>
                <w:sz w:val="28"/>
                <w:szCs w:val="28"/>
              </w:rPr>
            </w:pPr>
          </w:p>
        </w:tc>
        <w:tc>
          <w:tcPr>
            <w:tcW w:w="5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CFEB8" w14:textId="77777777" w:rsidR="0049486A" w:rsidRDefault="00B16AB6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 відділу цифрової трансформації та інфраструктури управління з питань цифрового розвитку Львівської обласної державної адміністрації (за згодою)</w:t>
            </w:r>
          </w:p>
        </w:tc>
      </w:tr>
    </w:tbl>
    <w:p w14:paraId="18A23F47" w14:textId="77777777" w:rsidR="0049486A" w:rsidRDefault="0049486A">
      <w:pPr>
        <w:jc w:val="center"/>
        <w:rPr>
          <w:b/>
          <w:sz w:val="28"/>
          <w:szCs w:val="28"/>
        </w:rPr>
      </w:pPr>
    </w:p>
    <w:p w14:paraId="00000025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17E52C11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02727E9C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30D5DECB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7121ADDB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3ED1ADA1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227453AA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25047218" w14:textId="77777777" w:rsidR="0049486A" w:rsidRDefault="0049486A">
      <w:pPr>
        <w:tabs>
          <w:tab w:val="left" w:pos="6544"/>
        </w:tabs>
        <w:jc w:val="center"/>
        <w:rPr>
          <w:sz w:val="28"/>
          <w:szCs w:val="28"/>
        </w:rPr>
      </w:pPr>
    </w:p>
    <w:p w14:paraId="0000002A" w14:textId="77777777" w:rsidR="0049486A" w:rsidRDefault="00B16AB6">
      <w:pPr>
        <w:tabs>
          <w:tab w:val="left" w:pos="6544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Заступник міського голови</w:t>
      </w:r>
      <w:r>
        <w:rPr>
          <w:b/>
          <w:bCs/>
          <w:sz w:val="28"/>
          <w:szCs w:val="28"/>
        </w:rPr>
        <w:br/>
        <w:t xml:space="preserve">з гуманітарних </w:t>
      </w:r>
      <w:r>
        <w:rPr>
          <w:b/>
          <w:bCs/>
          <w:sz w:val="28"/>
          <w:szCs w:val="28"/>
        </w:rPr>
        <w:t>та соціальних відносин</w:t>
      </w:r>
      <w:r>
        <w:rPr>
          <w:b/>
          <w:bCs/>
          <w:sz w:val="28"/>
          <w:szCs w:val="28"/>
        </w:rPr>
        <w:t xml:space="preserve">             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Юрій </w:t>
      </w:r>
      <w:bookmarkStart w:id="0" w:name="_heading=h.gjdgxs" w:colFirst="0" w:colLast="0"/>
      <w:bookmarkEnd w:id="0"/>
      <w:r>
        <w:rPr>
          <w:b/>
          <w:bCs/>
          <w:sz w:val="28"/>
          <w:szCs w:val="28"/>
        </w:rPr>
        <w:t>КУШЛИК</w:t>
      </w:r>
    </w:p>
    <w:p w14:paraId="13A9BA72" w14:textId="77777777" w:rsidR="0049486A" w:rsidRDefault="0049486A">
      <w:pPr>
        <w:tabs>
          <w:tab w:val="left" w:pos="6544"/>
        </w:tabs>
        <w:rPr>
          <w:b/>
          <w:bCs/>
          <w:sz w:val="28"/>
          <w:szCs w:val="28"/>
        </w:rPr>
      </w:pPr>
      <w:bookmarkStart w:id="1" w:name="_GoBack"/>
      <w:bookmarkEnd w:id="1"/>
    </w:p>
    <w:sectPr w:rsidR="0049486A">
      <w:headerReference w:type="default" r:id="rId7"/>
      <w:pgSz w:w="11906" w:h="16838"/>
      <w:pgMar w:top="851" w:right="567" w:bottom="824" w:left="1701" w:header="566" w:footer="56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EA780" w14:textId="77777777" w:rsidR="00B16AB6" w:rsidRDefault="00B16AB6">
      <w:r>
        <w:separator/>
      </w:r>
    </w:p>
  </w:endnote>
  <w:endnote w:type="continuationSeparator" w:id="0">
    <w:p w14:paraId="4F499AB8" w14:textId="77777777" w:rsidR="00B16AB6" w:rsidRDefault="00B1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MS Mincho">
    <w:altName w:val="ＭＳ 明朝"/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DengXian Light"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AB4B9" w14:textId="77777777" w:rsidR="00B16AB6" w:rsidRDefault="00B16AB6">
      <w:r>
        <w:separator/>
      </w:r>
    </w:p>
  </w:footnote>
  <w:footnote w:type="continuationSeparator" w:id="0">
    <w:p w14:paraId="6F8F5AFC" w14:textId="77777777" w:rsidR="00B16AB6" w:rsidRDefault="00B16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B" w14:textId="77777777" w:rsidR="0049486A" w:rsidRDefault="0049486A">
    <w:pPr>
      <w:tabs>
        <w:tab w:val="center" w:pos="4819"/>
        <w:tab w:val="right" w:pos="9639"/>
      </w:tabs>
      <w:jc w:val="center"/>
      <w:rPr>
        <w:color w:val="000000"/>
      </w:rPr>
    </w:pPr>
  </w:p>
  <w:p w14:paraId="0000002C" w14:textId="77777777" w:rsidR="0049486A" w:rsidRDefault="0049486A">
    <w:pPr>
      <w:tabs>
        <w:tab w:val="center" w:pos="4819"/>
        <w:tab w:val="right" w:pos="9639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6A"/>
    <w:rsid w:val="0049486A"/>
    <w:rsid w:val="00B16AB6"/>
    <w:rsid w:val="00EB1D74"/>
    <w:rsid w:val="11B17F14"/>
    <w:rsid w:val="1C1D454D"/>
    <w:rsid w:val="51B145A0"/>
    <w:rsid w:val="64C2705A"/>
    <w:rsid w:val="752B6636"/>
    <w:rsid w:val="7C0F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AE598F-9390-4A7C-80C3-9F791158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Hyperlink" w:uiPriority="99" w:unhideWhenUsed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sz w:val="24"/>
      <w:szCs w:val="24"/>
      <w:lang w:eastAsia="ru-RU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Strong"/>
    <w:basedOn w:val="a0"/>
    <w:qFormat/>
    <w:rPr>
      <w:b/>
      <w:bCs/>
    </w:rPr>
  </w:style>
  <w:style w:type="paragraph" w:styleId="a5">
    <w:name w:val="Balloon Text"/>
    <w:basedOn w:val="a"/>
    <w:link w:val="a6"/>
    <w:qFormat/>
    <w:rPr>
      <w:rFonts w:ascii="Segoe UI" w:hAnsi="Segoe UI" w:cs="Segoe UI"/>
      <w:sz w:val="18"/>
      <w:szCs w:val="18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pPr>
      <w:tabs>
        <w:tab w:val="center" w:pos="4844"/>
        <w:tab w:val="right" w:pos="9689"/>
      </w:tabs>
    </w:pPr>
  </w:style>
  <w:style w:type="paragraph" w:styleId="aa">
    <w:name w:val="Title"/>
    <w:basedOn w:val="a"/>
    <w:next w:val="a"/>
    <w:qFormat/>
    <w:pPr>
      <w:jc w:val="center"/>
    </w:pPr>
    <w:rPr>
      <w:sz w:val="28"/>
      <w:szCs w:val="28"/>
    </w:rPr>
  </w:style>
  <w:style w:type="paragraph" w:styleId="ab">
    <w:name w:val="footer"/>
    <w:basedOn w:val="a"/>
    <w:link w:val="ac"/>
    <w:pPr>
      <w:tabs>
        <w:tab w:val="center" w:pos="4844"/>
        <w:tab w:val="right" w:pos="9689"/>
      </w:tabs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e">
    <w:name w:val="Table Grid"/>
    <w:basedOn w:val="a1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Шрифт абзацу за промовчанням1"/>
    <w:semiHidden/>
    <w:qFormat/>
  </w:style>
  <w:style w:type="paragraph" w:customStyle="1" w:styleId="af">
    <w:name w:val="Знак"/>
    <w:basedOn w:val="a"/>
    <w:qFormat/>
    <w:pPr>
      <w:autoSpaceDE/>
      <w:autoSpaceDN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10"/>
    <w:qFormat/>
  </w:style>
  <w:style w:type="character" w:customStyle="1" w:styleId="rvts9">
    <w:name w:val="rvts9"/>
    <w:basedOn w:val="10"/>
    <w:qFormat/>
  </w:style>
  <w:style w:type="paragraph" w:customStyle="1" w:styleId="rvps6">
    <w:name w:val="rvps6"/>
    <w:basedOn w:val="a"/>
    <w:qFormat/>
    <w:pPr>
      <w:autoSpaceDE/>
      <w:autoSpaceDN/>
      <w:spacing w:before="100" w:beforeAutospacing="1" w:after="100" w:afterAutospacing="1"/>
    </w:pPr>
    <w:rPr>
      <w:lang w:val="ru-RU"/>
    </w:rPr>
  </w:style>
  <w:style w:type="paragraph" w:customStyle="1" w:styleId="rvps14">
    <w:name w:val="rvps14"/>
    <w:basedOn w:val="a"/>
    <w:qFormat/>
    <w:pPr>
      <w:autoSpaceDE/>
      <w:autoSpaceDN/>
      <w:spacing w:before="100" w:beforeAutospacing="1" w:after="100" w:afterAutospacing="1"/>
    </w:pPr>
    <w:rPr>
      <w:lang w:val="ru-RU"/>
    </w:rPr>
  </w:style>
  <w:style w:type="paragraph" w:customStyle="1" w:styleId="rvps12">
    <w:name w:val="rvps12"/>
    <w:basedOn w:val="a"/>
    <w:qFormat/>
    <w:pPr>
      <w:autoSpaceDE/>
      <w:autoSpaceDN/>
      <w:spacing w:before="100" w:beforeAutospacing="1" w:after="100" w:afterAutospacing="1"/>
    </w:pPr>
    <w:rPr>
      <w:lang w:val="ru-RU"/>
    </w:rPr>
  </w:style>
  <w:style w:type="character" w:customStyle="1" w:styleId="date-display-single">
    <w:name w:val="date-display-single"/>
    <w:basedOn w:val="10"/>
    <w:qFormat/>
  </w:style>
  <w:style w:type="paragraph" w:customStyle="1" w:styleId="11">
    <w:name w:val="Без інтервалів1"/>
    <w:qFormat/>
    <w:pPr>
      <w:suppressAutoHyphens/>
    </w:pPr>
    <w:rPr>
      <w:rFonts w:eastAsia="Calibri"/>
      <w:sz w:val="24"/>
      <w:szCs w:val="24"/>
      <w:lang w:val="ru-RU" w:eastAsia="ar-SA"/>
    </w:rPr>
  </w:style>
  <w:style w:type="character" w:customStyle="1" w:styleId="a6">
    <w:name w:val="Текст у виносці Знак"/>
    <w:link w:val="a5"/>
    <w:qFormat/>
    <w:rPr>
      <w:rFonts w:ascii="Segoe UI" w:hAnsi="Segoe UI" w:cs="Segoe UI"/>
      <w:sz w:val="18"/>
      <w:szCs w:val="18"/>
      <w:lang w:eastAsia="ru-RU"/>
    </w:rPr>
  </w:style>
  <w:style w:type="paragraph" w:customStyle="1" w:styleId="12">
    <w:name w:val="Звичайний1"/>
    <w:qFormat/>
    <w:rPr>
      <w:sz w:val="24"/>
      <w:szCs w:val="24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9">
    <w:name w:val="Верхній колонтитул Знак"/>
    <w:basedOn w:val="a0"/>
    <w:link w:val="a8"/>
    <w:qFormat/>
    <w:rPr>
      <w:sz w:val="24"/>
      <w:szCs w:val="24"/>
      <w:lang w:eastAsia="ru-RU"/>
    </w:rPr>
  </w:style>
  <w:style w:type="character" w:customStyle="1" w:styleId="ac">
    <w:name w:val="Нижній колонтитул Знак"/>
    <w:basedOn w:val="a0"/>
    <w:link w:val="ab"/>
    <w:qFormat/>
    <w:rPr>
      <w:sz w:val="24"/>
      <w:szCs w:val="24"/>
      <w:lang w:eastAsia="ru-RU"/>
    </w:rPr>
  </w:style>
  <w:style w:type="table" w:customStyle="1" w:styleId="Style35">
    <w:name w:val="_Style 35"/>
    <w:basedOn w:val="TableNormal1"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6d0MNQyI312nTqbERCUZPBP0yQ==">CgMxLjAyCGguZ2pkZ3hzOABqKgoUc3VnZ2VzdC5obHdoZXBuNXBpZzASEk1ha3N5bSBTdG9saWFyY2h1a2opChNzdWdnZXN0LnhnYWhoeHE2aXY4EhJNYWtzeW0gU3RvbGlhcmNodWtqKgoUc3VnZ2VzdC5oaTYyaWFxb3B5azESEk1ha3N5bSBTdG9saWFyY2h1a3IhMWxqM2NCV01yZUlxd1UwWTdVaDNXcXAyUFlUR0VfZ2R2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681</Words>
  <Characters>389</Characters>
  <Application>Microsoft Office Word</Application>
  <DocSecurity>0</DocSecurity>
  <Lines>3</Lines>
  <Paragraphs>2</Paragraphs>
  <ScaleCrop>false</ScaleCrop>
  <Company>Microsoft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2</cp:revision>
  <cp:lastPrinted>2025-10-13T08:26:00Z</cp:lastPrinted>
  <dcterms:created xsi:type="dcterms:W3CDTF">2023-10-24T09:58:00Z</dcterms:created>
  <dcterms:modified xsi:type="dcterms:W3CDTF">2025-10-14T08:58:00Z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C17081D7213844CEB0EF39DB153C9045_13</vt:lpwstr>
  </property>
</Properties>
</file>